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04F6" w14:textId="77777777" w:rsidR="00FD0D18" w:rsidRPr="00C66F94" w:rsidRDefault="00FD0D18" w:rsidP="00F704B0">
      <w:pPr>
        <w:jc w:val="center"/>
        <w:rPr>
          <w:b/>
          <w:bCs/>
          <w:sz w:val="28"/>
          <w:szCs w:val="28"/>
        </w:rPr>
      </w:pPr>
      <w:r w:rsidRPr="00C66F94">
        <w:rPr>
          <w:b/>
          <w:bCs/>
          <w:sz w:val="28"/>
          <w:szCs w:val="28"/>
        </w:rPr>
        <w:t>АННОТАЦИЯ</w:t>
      </w:r>
    </w:p>
    <w:p w14:paraId="729E3039" w14:textId="77777777" w:rsidR="00FD0D18" w:rsidRPr="00C66F94" w:rsidRDefault="00FD0D18" w:rsidP="00F704B0">
      <w:pPr>
        <w:jc w:val="center"/>
        <w:rPr>
          <w:b/>
          <w:bCs/>
          <w:sz w:val="28"/>
          <w:szCs w:val="28"/>
          <w:u w:val="single"/>
        </w:rPr>
      </w:pPr>
      <w:r w:rsidRPr="00C66F94">
        <w:rPr>
          <w:sz w:val="28"/>
          <w:szCs w:val="28"/>
        </w:rPr>
        <w:t>учебной дисциплины «</w:t>
      </w:r>
      <w:r w:rsidRPr="00997CC9">
        <w:rPr>
          <w:i/>
          <w:iCs/>
          <w:sz w:val="28"/>
          <w:szCs w:val="28"/>
        </w:rPr>
        <w:t>История (история России, всеобщая история)</w:t>
      </w:r>
      <w:r w:rsidRPr="00C66F94">
        <w:rPr>
          <w:sz w:val="28"/>
          <w:szCs w:val="28"/>
        </w:rPr>
        <w:t>»</w:t>
      </w:r>
    </w:p>
    <w:p w14:paraId="39ACF943" w14:textId="77777777" w:rsidR="00FD0D18" w:rsidRDefault="00FD0D18" w:rsidP="00CA462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программе бакалавриата </w:t>
      </w:r>
      <w:r w:rsidRPr="00C66F9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997CC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997CC9">
        <w:rPr>
          <w:sz w:val="28"/>
          <w:szCs w:val="28"/>
        </w:rPr>
        <w:t xml:space="preserve">.03.02 </w:t>
      </w:r>
      <w:r>
        <w:rPr>
          <w:sz w:val="28"/>
          <w:szCs w:val="28"/>
        </w:rPr>
        <w:t>Химия, физика и механика материалов</w:t>
      </w:r>
      <w:r>
        <w:rPr>
          <w:b/>
          <w:bCs/>
          <w:sz w:val="28"/>
          <w:szCs w:val="28"/>
        </w:rPr>
        <w:t>»</w:t>
      </w:r>
    </w:p>
    <w:p w14:paraId="3BE3513D" w14:textId="77777777" w:rsidR="00FD0D18" w:rsidRDefault="00FD0D18" w:rsidP="00CA46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  <w:r w:rsidRPr="000C476C">
        <w:rPr>
          <w:sz w:val="28"/>
          <w:szCs w:val="28"/>
        </w:rPr>
        <w:t xml:space="preserve">: </w:t>
      </w:r>
    </w:p>
    <w:p w14:paraId="1AB05918" w14:textId="1F8B1496" w:rsidR="00FD0D18" w:rsidRPr="00AD049D" w:rsidRDefault="002763AB" w:rsidP="00CA462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Химические и фармакологические технологии</w:t>
      </w:r>
    </w:p>
    <w:p w14:paraId="7A56AF94" w14:textId="77777777" w:rsidR="00FD0D18" w:rsidRPr="005C01BF" w:rsidRDefault="00FD0D18" w:rsidP="00CA4629">
      <w:pPr>
        <w:jc w:val="center"/>
        <w:rPr>
          <w:sz w:val="28"/>
          <w:szCs w:val="28"/>
        </w:rPr>
      </w:pPr>
    </w:p>
    <w:p w14:paraId="6A9AB401" w14:textId="77777777" w:rsidR="00FD0D18" w:rsidRPr="00D24612" w:rsidRDefault="00FD0D18" w:rsidP="00D24612">
      <w:pPr>
        <w:rPr>
          <w:rStyle w:val="FontStyle140"/>
        </w:rPr>
      </w:pPr>
      <w:r w:rsidRPr="00D24612">
        <w:rPr>
          <w:rStyle w:val="FontStyle140"/>
        </w:rPr>
        <w:t xml:space="preserve">Цель дисциплины </w:t>
      </w:r>
      <w:r w:rsidRPr="00D24612">
        <w:rPr>
          <w:sz w:val="28"/>
          <w:szCs w:val="28"/>
        </w:rPr>
        <w:t>заключается в том, чтобы обеспечить на должном уровне исторический аспект гуманитарного образования в высшем учебном заведении, сформировать историческое мышление студентов как структурную часть профессиональной подготовки в соответствии с современными тенденциями развития общества.</w:t>
      </w:r>
    </w:p>
    <w:p w14:paraId="4BF8724A" w14:textId="77777777" w:rsidR="00FD0D18" w:rsidRPr="00D24612" w:rsidRDefault="00FD0D18" w:rsidP="00D24612">
      <w:pPr>
        <w:rPr>
          <w:rStyle w:val="FontStyle140"/>
          <w:b w:val="0"/>
          <w:bCs w:val="0"/>
        </w:rPr>
      </w:pPr>
    </w:p>
    <w:p w14:paraId="15455841" w14:textId="77777777" w:rsidR="00FD0D18" w:rsidRPr="00D24612" w:rsidRDefault="00FD0D18" w:rsidP="00D24612">
      <w:pPr>
        <w:widowControl w:val="0"/>
        <w:jc w:val="both"/>
        <w:rPr>
          <w:sz w:val="28"/>
          <w:szCs w:val="28"/>
        </w:rPr>
      </w:pPr>
      <w:r w:rsidRPr="00D24612">
        <w:rPr>
          <w:rStyle w:val="FontStyle140"/>
        </w:rPr>
        <w:t xml:space="preserve">Задачи дисциплины – </w:t>
      </w:r>
      <w:r w:rsidRPr="00D24612">
        <w:rPr>
          <w:sz w:val="28"/>
          <w:szCs w:val="28"/>
        </w:rPr>
        <w:t>научить основным приёмам и навыкам исторической методологии и умению применять полученные знания для анализа основных закономерностей развития мировой цивилизации на разных стадиях её существования. Кроме того, учитывая актуальность текущего момента, к числу приоритетных задач также следует  отнести воспитание патриотического сознания у современной молодёжи.</w:t>
      </w:r>
    </w:p>
    <w:p w14:paraId="20576126" w14:textId="77777777" w:rsidR="00FD0D18" w:rsidRDefault="00FD0D18" w:rsidP="00D24612">
      <w:pPr>
        <w:widowControl w:val="0"/>
        <w:jc w:val="both"/>
        <w:rPr>
          <w:rStyle w:val="a3"/>
        </w:rPr>
      </w:pPr>
    </w:p>
    <w:p w14:paraId="5336B6BC" w14:textId="77777777" w:rsidR="00FD0D18" w:rsidRPr="00C66F94" w:rsidRDefault="00FD0D18" w:rsidP="00122628">
      <w:pPr>
        <w:widowControl w:val="0"/>
        <w:jc w:val="both"/>
        <w:rPr>
          <w:rStyle w:val="a3"/>
          <w:sz w:val="28"/>
          <w:szCs w:val="28"/>
        </w:rPr>
      </w:pPr>
      <w:r w:rsidRPr="00C66F94">
        <w:rPr>
          <w:b/>
          <w:bCs/>
          <w:sz w:val="28"/>
          <w:szCs w:val="28"/>
        </w:rPr>
        <w:t>Место дисциплины в структуре ООП:</w:t>
      </w:r>
    </w:p>
    <w:p w14:paraId="750D3285" w14:textId="77777777" w:rsidR="00FD0D18" w:rsidRDefault="00FD0D18" w:rsidP="00AD049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color w:val="000000"/>
        </w:rPr>
      </w:pPr>
      <w:r w:rsidRPr="007B6428">
        <w:rPr>
          <w:rStyle w:val="FontStyle142"/>
          <w:color w:val="000000"/>
        </w:rPr>
        <w:t>Дисциплина реализуется в рамках основной части</w:t>
      </w:r>
      <w:r w:rsidRPr="007B6428">
        <w:rPr>
          <w:rStyle w:val="FontStyle142"/>
          <w:i/>
          <w:iCs/>
          <w:color w:val="000000"/>
        </w:rPr>
        <w:t xml:space="preserve"> </w:t>
      </w:r>
      <w:r w:rsidRPr="007B6428">
        <w:rPr>
          <w:rStyle w:val="FontStyle142"/>
          <w:color w:val="000000"/>
        </w:rPr>
        <w:t xml:space="preserve">и относится к гуманитарному модулю. </w:t>
      </w:r>
    </w:p>
    <w:p w14:paraId="16580B8F" w14:textId="77777777" w:rsidR="00FD0D18" w:rsidRPr="004C464D" w:rsidRDefault="00FD0D18" w:rsidP="003940BF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</w:rPr>
      </w:pPr>
      <w:r w:rsidRPr="007B6428">
        <w:rPr>
          <w:rStyle w:val="FontStyle142"/>
          <w:color w:val="000000"/>
        </w:rPr>
        <w:t xml:space="preserve"> </w:t>
      </w:r>
      <w:r w:rsidRPr="004C464D">
        <w:rPr>
          <w:rStyle w:val="FontStyle142"/>
        </w:rPr>
        <w:t xml:space="preserve">Дисциплина изучается на </w:t>
      </w:r>
      <w:r>
        <w:rPr>
          <w:rStyle w:val="FontStyle142"/>
          <w:color w:val="0070C0"/>
          <w:lang w:val="en-US"/>
        </w:rPr>
        <w:t>I</w:t>
      </w:r>
      <w:r w:rsidRPr="004C464D">
        <w:rPr>
          <w:rStyle w:val="FontStyle142"/>
        </w:rPr>
        <w:t xml:space="preserve"> курсе  в </w:t>
      </w:r>
      <w:r>
        <w:rPr>
          <w:rStyle w:val="FontStyle142"/>
          <w:color w:val="0070C0"/>
        </w:rPr>
        <w:t>1</w:t>
      </w:r>
      <w:r w:rsidRPr="004C464D">
        <w:rPr>
          <w:rStyle w:val="FontStyle142"/>
        </w:rPr>
        <w:t xml:space="preserve"> семестре.</w:t>
      </w:r>
    </w:p>
    <w:p w14:paraId="4AC02E83" w14:textId="77777777" w:rsidR="00FD0D18" w:rsidRPr="004C464D" w:rsidRDefault="00FD0D18" w:rsidP="00AD049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</w:rPr>
      </w:pPr>
    </w:p>
    <w:p w14:paraId="49C52EF5" w14:textId="77777777" w:rsidR="00FD0D18" w:rsidRPr="007B6428" w:rsidRDefault="00FD0D18" w:rsidP="00AD049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0000"/>
        </w:rPr>
      </w:pPr>
    </w:p>
    <w:p w14:paraId="2CA73EE7" w14:textId="77777777" w:rsidR="00FD0D18" w:rsidRPr="00C66F94" w:rsidRDefault="00FD0D18" w:rsidP="00122628">
      <w:pPr>
        <w:widowControl w:val="0"/>
        <w:jc w:val="both"/>
        <w:rPr>
          <w:rStyle w:val="a3"/>
          <w:sz w:val="28"/>
          <w:szCs w:val="28"/>
        </w:rPr>
      </w:pPr>
      <w:r w:rsidRPr="00C66F94">
        <w:rPr>
          <w:b/>
          <w:bCs/>
          <w:spacing w:val="-6"/>
          <w:sz w:val="28"/>
          <w:szCs w:val="28"/>
        </w:rPr>
        <w:t>Общая трудоемкость дисциплины:</w:t>
      </w:r>
    </w:p>
    <w:p w14:paraId="2724EBDA" w14:textId="77777777" w:rsidR="00FD0D18" w:rsidRDefault="00FD0D18" w:rsidP="00122628">
      <w:pPr>
        <w:widowControl w:val="0"/>
        <w:ind w:left="708"/>
        <w:jc w:val="both"/>
        <w:rPr>
          <w:spacing w:val="-1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66F94">
        <w:rPr>
          <w:sz w:val="28"/>
          <w:szCs w:val="28"/>
        </w:rPr>
        <w:t xml:space="preserve"> </w:t>
      </w:r>
      <w:r w:rsidRPr="00C66F94">
        <w:rPr>
          <w:spacing w:val="-6"/>
          <w:sz w:val="28"/>
          <w:szCs w:val="28"/>
        </w:rPr>
        <w:t>зачетных единицы,</w:t>
      </w:r>
      <w:r w:rsidRPr="00C66F9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108</w:t>
      </w:r>
      <w:r>
        <w:rPr>
          <w:sz w:val="28"/>
          <w:szCs w:val="28"/>
        </w:rPr>
        <w:t xml:space="preserve"> </w:t>
      </w:r>
      <w:r w:rsidRPr="00C66F94">
        <w:rPr>
          <w:spacing w:val="-10"/>
          <w:sz w:val="28"/>
          <w:szCs w:val="28"/>
        </w:rPr>
        <w:t>час</w:t>
      </w:r>
      <w:r>
        <w:rPr>
          <w:spacing w:val="-10"/>
          <w:sz w:val="28"/>
          <w:szCs w:val="28"/>
        </w:rPr>
        <w:t>ов</w:t>
      </w:r>
      <w:r w:rsidRPr="00C66F94">
        <w:rPr>
          <w:spacing w:val="-10"/>
          <w:sz w:val="28"/>
          <w:szCs w:val="28"/>
        </w:rPr>
        <w:t>.</w:t>
      </w:r>
    </w:p>
    <w:p w14:paraId="4E78CC0F" w14:textId="77777777" w:rsidR="00FD0D18" w:rsidRPr="00C66F94" w:rsidRDefault="00FD0D18" w:rsidP="00122628">
      <w:pPr>
        <w:widowControl w:val="0"/>
        <w:ind w:left="708"/>
        <w:jc w:val="both"/>
        <w:rPr>
          <w:rStyle w:val="a3"/>
          <w:sz w:val="28"/>
          <w:szCs w:val="28"/>
        </w:rPr>
      </w:pPr>
    </w:p>
    <w:p w14:paraId="0B392854" w14:textId="77777777" w:rsidR="00FD0D18" w:rsidRDefault="00FD0D18" w:rsidP="00122628">
      <w:pPr>
        <w:widowControl w:val="0"/>
        <w:jc w:val="both"/>
        <w:rPr>
          <w:b/>
          <w:bCs/>
          <w:sz w:val="28"/>
          <w:szCs w:val="28"/>
        </w:rPr>
      </w:pPr>
      <w:r w:rsidRPr="00A9040A">
        <w:rPr>
          <w:b/>
          <w:bCs/>
          <w:sz w:val="28"/>
          <w:szCs w:val="28"/>
        </w:rPr>
        <w:t>Компетенции, формируемые в результате освоения учебной дисциплины</w:t>
      </w:r>
      <w:r>
        <w:rPr>
          <w:b/>
          <w:bCs/>
          <w:sz w:val="28"/>
          <w:szCs w:val="28"/>
        </w:rPr>
        <w:t xml:space="preserve"> и индикаторы достижения компетенции</w:t>
      </w:r>
      <w:r w:rsidRPr="00A9040A">
        <w:rPr>
          <w:b/>
          <w:bCs/>
          <w:sz w:val="28"/>
          <w:szCs w:val="28"/>
        </w:rPr>
        <w:t>:</w:t>
      </w:r>
    </w:p>
    <w:p w14:paraId="2ACCDFEE" w14:textId="77777777" w:rsidR="00FD0D18" w:rsidRDefault="00FD0D18" w:rsidP="00122628">
      <w:pPr>
        <w:widowControl w:val="0"/>
        <w:jc w:val="both"/>
        <w:rPr>
          <w:b/>
          <w:bCs/>
          <w:sz w:val="28"/>
          <w:szCs w:val="28"/>
        </w:rPr>
      </w:pPr>
    </w:p>
    <w:p w14:paraId="10B776E5" w14:textId="77777777" w:rsidR="00FD0D18" w:rsidRPr="00880474" w:rsidRDefault="00FD0D18" w:rsidP="00F25C2A">
      <w:pPr>
        <w:rPr>
          <w:rStyle w:val="a3"/>
          <w:b w:val="0"/>
          <w:bCs w:val="0"/>
          <w:i/>
          <w:iCs/>
          <w:sz w:val="28"/>
          <w:szCs w:val="28"/>
        </w:rPr>
      </w:pPr>
      <w:r>
        <w:rPr>
          <w:rStyle w:val="a3"/>
          <w:sz w:val="28"/>
          <w:szCs w:val="28"/>
        </w:rPr>
        <w:t>УК</w:t>
      </w:r>
      <w:r w:rsidRPr="00F77F55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5  </w:t>
      </w:r>
      <w:r w:rsidRPr="00B6105F">
        <w:rPr>
          <w:rStyle w:val="FontStyle138"/>
          <w:i w:val="0"/>
          <w:iCs w:val="0"/>
          <w:color w:val="000000"/>
          <w:sz w:val="28"/>
          <w:szCs w:val="28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6958E2F7" w14:textId="77777777" w:rsidR="00FD0D18" w:rsidRPr="00C66F94" w:rsidRDefault="00FD0D18" w:rsidP="00DF7824">
      <w:pPr>
        <w:rPr>
          <w:b/>
          <w:bCs/>
          <w:sz w:val="28"/>
          <w:szCs w:val="28"/>
        </w:rPr>
      </w:pPr>
      <w:r w:rsidRPr="00C66F94">
        <w:rPr>
          <w:b/>
          <w:bCs/>
          <w:sz w:val="28"/>
          <w:szCs w:val="28"/>
        </w:rPr>
        <w:t>Знания, умения и навыки, получаемые в процессе изучения дисциплины:</w:t>
      </w:r>
    </w:p>
    <w:p w14:paraId="12080B47" w14:textId="77777777" w:rsidR="00FD0D18" w:rsidRPr="00CC6697" w:rsidRDefault="00FD0D18" w:rsidP="00DF7824">
      <w:r>
        <w:rPr>
          <w:b/>
          <w:bCs/>
        </w:rPr>
        <w:t xml:space="preserve">            </w:t>
      </w:r>
      <w:bookmarkStart w:id="0" w:name="OLE_LINK7"/>
      <w:bookmarkStart w:id="1" w:name="OLE_LINK8"/>
      <w:bookmarkStart w:id="2" w:name="OLE_LINK21"/>
      <w:bookmarkStart w:id="3" w:name="OLE_LINK22"/>
      <w:bookmarkStart w:id="4" w:name="OLE_LINK13"/>
      <w:bookmarkStart w:id="5" w:name="OLE_LINK10"/>
      <w:bookmarkStart w:id="6" w:name="OLE_LINK12"/>
      <w:bookmarkStart w:id="7" w:name="OLE_LINK5"/>
    </w:p>
    <w:bookmarkEnd w:id="0"/>
    <w:bookmarkEnd w:id="1"/>
    <w:bookmarkEnd w:id="2"/>
    <w:bookmarkEnd w:id="3"/>
    <w:bookmarkEnd w:id="4"/>
    <w:bookmarkEnd w:id="5"/>
    <w:bookmarkEnd w:id="6"/>
    <w:bookmarkEnd w:id="7"/>
    <w:p w14:paraId="59A56BB2" w14:textId="77777777" w:rsidR="00FD0D18" w:rsidRPr="00B6105F" w:rsidRDefault="00FD0D18" w:rsidP="00B6105F">
      <w:pPr>
        <w:jc w:val="both"/>
        <w:rPr>
          <w:sz w:val="28"/>
          <w:szCs w:val="28"/>
        </w:rPr>
      </w:pPr>
      <w:r w:rsidRPr="00B6105F">
        <w:rPr>
          <w:b/>
          <w:bCs/>
          <w:sz w:val="28"/>
          <w:szCs w:val="28"/>
        </w:rPr>
        <w:t>-УК-5 Знать:</w:t>
      </w:r>
      <w:r w:rsidRPr="00B6105F">
        <w:rPr>
          <w:sz w:val="28"/>
          <w:szCs w:val="28"/>
        </w:rPr>
        <w:t xml:space="preserve"> закономерности и особенности</w:t>
      </w:r>
      <w:r>
        <w:rPr>
          <w:sz w:val="28"/>
          <w:szCs w:val="28"/>
        </w:rPr>
        <w:t xml:space="preserve"> </w:t>
      </w:r>
      <w:r w:rsidRPr="00B6105F">
        <w:rPr>
          <w:sz w:val="28"/>
          <w:szCs w:val="28"/>
        </w:rPr>
        <w:t>социально-исторического развития различных</w:t>
      </w:r>
      <w:r>
        <w:rPr>
          <w:sz w:val="28"/>
          <w:szCs w:val="28"/>
        </w:rPr>
        <w:t xml:space="preserve"> </w:t>
      </w:r>
      <w:r w:rsidRPr="00B6105F">
        <w:rPr>
          <w:sz w:val="28"/>
          <w:szCs w:val="28"/>
        </w:rPr>
        <w:t>культур в этическом и философском контексте</w:t>
      </w:r>
    </w:p>
    <w:p w14:paraId="3A2181C0" w14:textId="77777777" w:rsidR="00FD0D18" w:rsidRPr="00B6105F" w:rsidRDefault="00FD0D18" w:rsidP="00B6105F">
      <w:pPr>
        <w:jc w:val="both"/>
        <w:rPr>
          <w:sz w:val="28"/>
          <w:szCs w:val="28"/>
        </w:rPr>
      </w:pPr>
      <w:r w:rsidRPr="00B6105F">
        <w:rPr>
          <w:b/>
          <w:bCs/>
          <w:sz w:val="28"/>
          <w:szCs w:val="28"/>
        </w:rPr>
        <w:t>У-УК-5 Уметь:</w:t>
      </w:r>
      <w:r w:rsidRPr="00B6105F">
        <w:rPr>
          <w:sz w:val="28"/>
          <w:szCs w:val="28"/>
        </w:rPr>
        <w:t xml:space="preserve"> понимать и воспринимать</w:t>
      </w:r>
      <w:r>
        <w:rPr>
          <w:sz w:val="28"/>
          <w:szCs w:val="28"/>
        </w:rPr>
        <w:t xml:space="preserve"> </w:t>
      </w:r>
      <w:r w:rsidRPr="00B6105F">
        <w:rPr>
          <w:sz w:val="28"/>
          <w:szCs w:val="28"/>
        </w:rPr>
        <w:t>разнообразие общества в социально-</w:t>
      </w:r>
    </w:p>
    <w:p w14:paraId="327B86C8" w14:textId="77777777" w:rsidR="00FD0D18" w:rsidRPr="00B6105F" w:rsidRDefault="00FD0D18" w:rsidP="00B6105F">
      <w:pPr>
        <w:jc w:val="both"/>
        <w:rPr>
          <w:sz w:val="28"/>
          <w:szCs w:val="28"/>
        </w:rPr>
      </w:pPr>
      <w:r w:rsidRPr="00B6105F">
        <w:rPr>
          <w:sz w:val="28"/>
          <w:szCs w:val="28"/>
        </w:rPr>
        <w:t>историческом, этическом и философском</w:t>
      </w:r>
      <w:r>
        <w:rPr>
          <w:sz w:val="28"/>
          <w:szCs w:val="28"/>
        </w:rPr>
        <w:t xml:space="preserve"> </w:t>
      </w:r>
      <w:r w:rsidRPr="00B6105F">
        <w:rPr>
          <w:sz w:val="28"/>
          <w:szCs w:val="28"/>
        </w:rPr>
        <w:t>контексте</w:t>
      </w:r>
    </w:p>
    <w:p w14:paraId="47EE6CF0" w14:textId="77777777" w:rsidR="00FD0D18" w:rsidRPr="00B6105F" w:rsidRDefault="00FD0D18" w:rsidP="00B6105F">
      <w:pPr>
        <w:jc w:val="both"/>
        <w:rPr>
          <w:sz w:val="28"/>
          <w:szCs w:val="28"/>
        </w:rPr>
      </w:pPr>
      <w:r w:rsidRPr="00B6105F">
        <w:rPr>
          <w:b/>
          <w:bCs/>
          <w:sz w:val="28"/>
          <w:szCs w:val="28"/>
        </w:rPr>
        <w:t>В-УК-5 Владеть:</w:t>
      </w:r>
      <w:r w:rsidRPr="00B6105F">
        <w:rPr>
          <w:sz w:val="28"/>
          <w:szCs w:val="28"/>
        </w:rPr>
        <w:t xml:space="preserve"> простейшими методами</w:t>
      </w:r>
      <w:r>
        <w:rPr>
          <w:sz w:val="28"/>
          <w:szCs w:val="28"/>
        </w:rPr>
        <w:t xml:space="preserve"> </w:t>
      </w:r>
      <w:r w:rsidRPr="00B6105F">
        <w:rPr>
          <w:sz w:val="28"/>
          <w:szCs w:val="28"/>
        </w:rPr>
        <w:t>адекватного восприятия межкультурного</w:t>
      </w:r>
    </w:p>
    <w:p w14:paraId="20D61B91" w14:textId="77777777" w:rsidR="00FD0D18" w:rsidRPr="00B6105F" w:rsidRDefault="00FD0D18" w:rsidP="00B6105F">
      <w:pPr>
        <w:jc w:val="both"/>
        <w:rPr>
          <w:sz w:val="28"/>
          <w:szCs w:val="28"/>
        </w:rPr>
      </w:pPr>
      <w:r w:rsidRPr="00B6105F">
        <w:rPr>
          <w:sz w:val="28"/>
          <w:szCs w:val="28"/>
        </w:rPr>
        <w:t>многообразия общества с социально-</w:t>
      </w:r>
      <w:r>
        <w:rPr>
          <w:sz w:val="28"/>
          <w:szCs w:val="28"/>
        </w:rPr>
        <w:t xml:space="preserve"> </w:t>
      </w:r>
      <w:r w:rsidRPr="00B6105F">
        <w:rPr>
          <w:sz w:val="28"/>
          <w:szCs w:val="28"/>
        </w:rPr>
        <w:t>историческом, этическом и философском</w:t>
      </w:r>
    </w:p>
    <w:p w14:paraId="50EC3E20" w14:textId="77777777" w:rsidR="00FD0D18" w:rsidRPr="00B6105F" w:rsidRDefault="00FD0D18" w:rsidP="00B6105F">
      <w:pPr>
        <w:jc w:val="both"/>
        <w:rPr>
          <w:sz w:val="28"/>
          <w:szCs w:val="28"/>
        </w:rPr>
      </w:pPr>
      <w:r w:rsidRPr="00B6105F">
        <w:rPr>
          <w:sz w:val="28"/>
          <w:szCs w:val="28"/>
        </w:rPr>
        <w:t>контекстах; навыками общения в мире</w:t>
      </w:r>
      <w:r>
        <w:rPr>
          <w:sz w:val="28"/>
          <w:szCs w:val="28"/>
        </w:rPr>
        <w:t xml:space="preserve"> </w:t>
      </w:r>
      <w:r w:rsidRPr="00B6105F">
        <w:rPr>
          <w:sz w:val="28"/>
          <w:szCs w:val="28"/>
        </w:rPr>
        <w:t>культурного многообразия с использованием</w:t>
      </w:r>
      <w:r>
        <w:rPr>
          <w:sz w:val="28"/>
          <w:szCs w:val="28"/>
        </w:rPr>
        <w:t xml:space="preserve"> </w:t>
      </w:r>
      <w:r w:rsidRPr="00B6105F">
        <w:rPr>
          <w:sz w:val="28"/>
          <w:szCs w:val="28"/>
        </w:rPr>
        <w:t>этических норм поведения</w:t>
      </w:r>
    </w:p>
    <w:p w14:paraId="12183129" w14:textId="77777777" w:rsidR="00FD0D18" w:rsidRPr="00933E1A" w:rsidRDefault="00FD0D18" w:rsidP="00D62081">
      <w:r w:rsidRPr="00C66F94">
        <w:rPr>
          <w:b/>
          <w:bCs/>
          <w:sz w:val="28"/>
          <w:szCs w:val="28"/>
        </w:rPr>
        <w:t>Формы итогового контроля:</w:t>
      </w:r>
      <w:r>
        <w:rPr>
          <w:b/>
          <w:bCs/>
          <w:sz w:val="28"/>
          <w:szCs w:val="28"/>
        </w:rPr>
        <w:t xml:space="preserve"> зачёт </w:t>
      </w:r>
      <w:r w:rsidRPr="00933E1A">
        <w:rPr>
          <w:sz w:val="28"/>
          <w:szCs w:val="28"/>
        </w:rPr>
        <w:t>(</w:t>
      </w:r>
      <w:r>
        <w:rPr>
          <w:sz w:val="28"/>
          <w:szCs w:val="28"/>
        </w:rPr>
        <w:t xml:space="preserve">1 </w:t>
      </w:r>
      <w:r w:rsidRPr="00933E1A">
        <w:rPr>
          <w:sz w:val="28"/>
          <w:szCs w:val="28"/>
        </w:rPr>
        <w:t>семестр)</w:t>
      </w:r>
      <w:r>
        <w:rPr>
          <w:sz w:val="28"/>
          <w:szCs w:val="28"/>
        </w:rPr>
        <w:t>.</w:t>
      </w:r>
    </w:p>
    <w:sectPr w:rsidR="00FD0D18" w:rsidRPr="00933E1A" w:rsidSect="0045203B">
      <w:pgSz w:w="11906" w:h="16838"/>
      <w:pgMar w:top="851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6C0112"/>
    <w:multiLevelType w:val="hybridMultilevel"/>
    <w:tmpl w:val="224627DC"/>
    <w:lvl w:ilvl="0" w:tplc="3EA6C2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1389392">
    <w:abstractNumId w:val="6"/>
  </w:num>
  <w:num w:numId="2" w16cid:durableId="834882391">
    <w:abstractNumId w:val="10"/>
  </w:num>
  <w:num w:numId="3" w16cid:durableId="930118058">
    <w:abstractNumId w:val="4"/>
  </w:num>
  <w:num w:numId="4" w16cid:durableId="1318458315">
    <w:abstractNumId w:val="7"/>
  </w:num>
  <w:num w:numId="5" w16cid:durableId="1660843966">
    <w:abstractNumId w:val="0"/>
  </w:num>
  <w:num w:numId="6" w16cid:durableId="1878659146">
    <w:abstractNumId w:val="3"/>
  </w:num>
  <w:num w:numId="7" w16cid:durableId="312956555">
    <w:abstractNumId w:val="1"/>
  </w:num>
  <w:num w:numId="8" w16cid:durableId="768083911">
    <w:abstractNumId w:val="9"/>
  </w:num>
  <w:num w:numId="9" w16cid:durableId="235171607">
    <w:abstractNumId w:val="2"/>
  </w:num>
  <w:num w:numId="10" w16cid:durableId="726801732">
    <w:abstractNumId w:val="8"/>
  </w:num>
  <w:num w:numId="11" w16cid:durableId="1456484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005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C6A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117"/>
    <w:rsid w:val="00077703"/>
    <w:rsid w:val="00077913"/>
    <w:rsid w:val="00080078"/>
    <w:rsid w:val="000805EC"/>
    <w:rsid w:val="000809D1"/>
    <w:rsid w:val="00080ED6"/>
    <w:rsid w:val="0008168B"/>
    <w:rsid w:val="000822EC"/>
    <w:rsid w:val="00082442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476C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0E17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5EAA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0E8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3AB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3FEE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5AFB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0BF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0D0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B8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D4B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03B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5B0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86F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325D"/>
    <w:rsid w:val="004A4584"/>
    <w:rsid w:val="004A5585"/>
    <w:rsid w:val="004A5666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464D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5DF"/>
    <w:rsid w:val="00531BAE"/>
    <w:rsid w:val="00531D95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975B1"/>
    <w:rsid w:val="005A047C"/>
    <w:rsid w:val="005A10E4"/>
    <w:rsid w:val="005A12FA"/>
    <w:rsid w:val="005A1383"/>
    <w:rsid w:val="005A161F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1BF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07AB0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48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07A3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EE0"/>
    <w:rsid w:val="00687F9F"/>
    <w:rsid w:val="00690105"/>
    <w:rsid w:val="006901C6"/>
    <w:rsid w:val="006908C8"/>
    <w:rsid w:val="006915EA"/>
    <w:rsid w:val="006924B5"/>
    <w:rsid w:val="0069273F"/>
    <w:rsid w:val="00692A86"/>
    <w:rsid w:val="006941C7"/>
    <w:rsid w:val="00694C58"/>
    <w:rsid w:val="006960D9"/>
    <w:rsid w:val="00696F7B"/>
    <w:rsid w:val="006970C9"/>
    <w:rsid w:val="006A0DB7"/>
    <w:rsid w:val="006A1236"/>
    <w:rsid w:val="006A142E"/>
    <w:rsid w:val="006A1597"/>
    <w:rsid w:val="006A1E31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2E32"/>
    <w:rsid w:val="007B3630"/>
    <w:rsid w:val="007B63B4"/>
    <w:rsid w:val="007B6428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4DA9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474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763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074B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865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E1A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8A7"/>
    <w:rsid w:val="00981999"/>
    <w:rsid w:val="00982D6C"/>
    <w:rsid w:val="009833D8"/>
    <w:rsid w:val="00983444"/>
    <w:rsid w:val="0098477B"/>
    <w:rsid w:val="00984830"/>
    <w:rsid w:val="00984C4F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CC9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3C9D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3655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20CD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BDE"/>
    <w:rsid w:val="00A85EF4"/>
    <w:rsid w:val="00A8783F"/>
    <w:rsid w:val="00A87C2F"/>
    <w:rsid w:val="00A87EFC"/>
    <w:rsid w:val="00A9040A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049D"/>
    <w:rsid w:val="00AD10BC"/>
    <w:rsid w:val="00AD16EC"/>
    <w:rsid w:val="00AD1F63"/>
    <w:rsid w:val="00AD2038"/>
    <w:rsid w:val="00AD2068"/>
    <w:rsid w:val="00AD2711"/>
    <w:rsid w:val="00AD2A8B"/>
    <w:rsid w:val="00AD2E83"/>
    <w:rsid w:val="00AD5770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4A53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05F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29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1F5C"/>
    <w:rsid w:val="00BB2ACB"/>
    <w:rsid w:val="00BB2E45"/>
    <w:rsid w:val="00BB3CC4"/>
    <w:rsid w:val="00BB3EB1"/>
    <w:rsid w:val="00BB4779"/>
    <w:rsid w:val="00BB48A4"/>
    <w:rsid w:val="00BB5EDE"/>
    <w:rsid w:val="00BB64DA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1A42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071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629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612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3937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081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635E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824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1ECC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37E7E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5C2A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754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77F55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0D18"/>
    <w:rsid w:val="00FD1702"/>
    <w:rsid w:val="00FD1B76"/>
    <w:rsid w:val="00FD2358"/>
    <w:rsid w:val="00FD237E"/>
    <w:rsid w:val="00FD2D7B"/>
    <w:rsid w:val="00FD325F"/>
    <w:rsid w:val="00FD34E7"/>
    <w:rsid w:val="00FD386F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7DC55"/>
  <w15:docId w15:val="{29D90A30-169A-42F5-B6F7-BE5D0C4A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99"/>
    <w:qFormat/>
    <w:rsid w:val="00F23EC2"/>
    <w:rPr>
      <w:b/>
      <w:bCs/>
    </w:rPr>
  </w:style>
  <w:style w:type="paragraph" w:customStyle="1" w:styleId="a4">
    <w:name w:val="список с точками"/>
    <w:basedOn w:val="a"/>
    <w:uiPriority w:val="99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F23EC2"/>
    <w:pPr>
      <w:ind w:left="720"/>
    </w:pPr>
  </w:style>
  <w:style w:type="paragraph" w:customStyle="1" w:styleId="Style3">
    <w:name w:val="Style3"/>
    <w:basedOn w:val="a"/>
    <w:uiPriority w:val="99"/>
    <w:rsid w:val="00D24612"/>
    <w:pPr>
      <w:widowControl w:val="0"/>
      <w:autoSpaceDE w:val="0"/>
      <w:autoSpaceDN w:val="0"/>
      <w:adjustRightInd w:val="0"/>
    </w:pPr>
  </w:style>
  <w:style w:type="character" w:customStyle="1" w:styleId="FontStyle140">
    <w:name w:val="Font Style140"/>
    <w:uiPriority w:val="99"/>
    <w:rsid w:val="00D2461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7">
    <w:name w:val="Style97"/>
    <w:basedOn w:val="a"/>
    <w:uiPriority w:val="99"/>
    <w:rsid w:val="00D24612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133">
    <w:name w:val="Font Style133"/>
    <w:uiPriority w:val="99"/>
    <w:rsid w:val="00D2461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D24612"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Другое_"/>
    <w:link w:val="a7"/>
    <w:uiPriority w:val="99"/>
    <w:locked/>
    <w:rsid w:val="00D24612"/>
    <w:rPr>
      <w:rFonts w:ascii="Calibri" w:eastAsia="Times New Roman" w:hAnsi="Calibri" w:cs="Calibri"/>
      <w:lang w:eastAsia="en-US"/>
    </w:rPr>
  </w:style>
  <w:style w:type="paragraph" w:customStyle="1" w:styleId="a7">
    <w:name w:val="Другое"/>
    <w:basedOn w:val="a"/>
    <w:link w:val="a6"/>
    <w:uiPriority w:val="99"/>
    <w:rsid w:val="00D24612"/>
    <w:pPr>
      <w:widowControl w:val="0"/>
      <w:spacing w:after="40"/>
      <w:ind w:firstLine="400"/>
    </w:pPr>
    <w:rPr>
      <w:rFonts w:ascii="Calibri" w:eastAsia="Calibri" w:hAnsi="Calibri" w:cs="Calibri"/>
      <w:sz w:val="20"/>
      <w:szCs w:val="20"/>
      <w:lang w:eastAsia="en-US"/>
    </w:rPr>
  </w:style>
  <w:style w:type="table" w:styleId="a8">
    <w:name w:val="Table Grid"/>
    <w:basedOn w:val="a1"/>
    <w:uiPriority w:val="99"/>
    <w:locked/>
    <w:rsid w:val="00D24612"/>
    <w:rPr>
      <w:rFonts w:ascii="Times New Roman"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ильное выделение1"/>
    <w:uiPriority w:val="99"/>
    <w:rsid w:val="00A220CD"/>
    <w:rPr>
      <w:b/>
      <w:bCs/>
    </w:rPr>
  </w:style>
  <w:style w:type="character" w:customStyle="1" w:styleId="2">
    <w:name w:val="Сильное выделение2"/>
    <w:uiPriority w:val="99"/>
    <w:rsid w:val="00DF7824"/>
    <w:rPr>
      <w:b/>
      <w:bCs/>
    </w:rPr>
  </w:style>
  <w:style w:type="paragraph" w:customStyle="1" w:styleId="Style22">
    <w:name w:val="Style22"/>
    <w:basedOn w:val="a"/>
    <w:uiPriority w:val="99"/>
    <w:rsid w:val="00AD049D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character" w:customStyle="1" w:styleId="FontStyle142">
    <w:name w:val="Font Style142"/>
    <w:uiPriority w:val="99"/>
    <w:rsid w:val="00AD04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294</Words>
  <Characters>1677</Characters>
  <Application>Microsoft Office Word</Application>
  <DocSecurity>0</DocSecurity>
  <Lines>13</Lines>
  <Paragraphs>3</Paragraphs>
  <ScaleCrop>false</ScaleCrop>
  <Company>ИАТЭ НИЯУ МИФИ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Ткаченко Марина Геннадьевна</dc:creator>
  <cp:keywords/>
  <dc:description/>
  <cp:lastModifiedBy>Алексей Ананьев</cp:lastModifiedBy>
  <cp:revision>27</cp:revision>
  <dcterms:created xsi:type="dcterms:W3CDTF">2021-01-26T18:58:00Z</dcterms:created>
  <dcterms:modified xsi:type="dcterms:W3CDTF">2024-03-24T10:41:00Z</dcterms:modified>
</cp:coreProperties>
</file>